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45E" w:rsidRPr="00E06631" w:rsidRDefault="0071645E"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71645E" w:rsidRPr="00E06631" w:rsidRDefault="0071645E" w:rsidP="00B453E0">
      <w:pPr>
        <w:jc w:val="center"/>
        <w:rPr>
          <w:rFonts w:ascii="Arial" w:hAnsi="Arial" w:cs="Arial"/>
          <w:b/>
          <w:color w:val="000000" w:themeColor="text1"/>
          <w:sz w:val="22"/>
          <w:szCs w:val="22"/>
        </w:rPr>
      </w:pPr>
      <w:r w:rsidRPr="0093565E">
        <w:rPr>
          <w:rFonts w:ascii="Arial" w:hAnsi="Arial" w:cs="Arial"/>
          <w:b/>
          <w:noProof/>
          <w:color w:val="000000" w:themeColor="text1"/>
          <w:sz w:val="22"/>
          <w:szCs w:val="22"/>
        </w:rPr>
        <w:t>Sewer Supervisor</w:t>
      </w:r>
      <w:r w:rsidRPr="00E06631">
        <w:rPr>
          <w:rFonts w:ascii="Arial" w:hAnsi="Arial" w:cs="Arial"/>
          <w:b/>
          <w:color w:val="000000" w:themeColor="text1"/>
          <w:sz w:val="22"/>
          <w:szCs w:val="22"/>
        </w:rPr>
        <w:t xml:space="preserve">   :   </w:t>
      </w:r>
      <w:r w:rsidRPr="0093565E">
        <w:rPr>
          <w:rFonts w:ascii="Arial" w:hAnsi="Arial" w:cs="Arial"/>
          <w:b/>
          <w:noProof/>
          <w:color w:val="000000" w:themeColor="text1"/>
          <w:sz w:val="22"/>
          <w:szCs w:val="22"/>
        </w:rPr>
        <w:t>Sewerage and Sanitation Services Operations and Maintenance</w:t>
      </w:r>
    </w:p>
    <w:p w:rsidR="0071645E" w:rsidRDefault="0071645E" w:rsidP="00B453E0">
      <w:pPr>
        <w:jc w:val="center"/>
        <w:rPr>
          <w:rFonts w:ascii="Arial" w:hAnsi="Arial" w:cs="Arial"/>
          <w:b/>
          <w:color w:val="000000" w:themeColor="text1"/>
          <w:sz w:val="22"/>
          <w:szCs w:val="22"/>
        </w:rPr>
      </w:pPr>
      <w:r w:rsidRPr="0093565E">
        <w:rPr>
          <w:rFonts w:ascii="Arial" w:hAnsi="Arial" w:cs="Arial"/>
          <w:b/>
          <w:noProof/>
          <w:color w:val="000000" w:themeColor="text1"/>
          <w:sz w:val="22"/>
          <w:szCs w:val="22"/>
        </w:rPr>
        <w:t>Engineering Services</w:t>
      </w:r>
    </w:p>
    <w:p w:rsidR="0071645E" w:rsidRDefault="0071645E" w:rsidP="00B453E0">
      <w:pPr>
        <w:jc w:val="center"/>
        <w:rPr>
          <w:rFonts w:ascii="Arial" w:hAnsi="Arial" w:cs="Arial"/>
          <w:b/>
          <w:color w:val="000000" w:themeColor="text1"/>
          <w:sz w:val="22"/>
          <w:szCs w:val="22"/>
        </w:rPr>
      </w:pPr>
    </w:p>
    <w:p w:rsidR="0071645E" w:rsidRPr="00694B84" w:rsidRDefault="0071645E"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71645E" w:rsidRPr="00E06631" w:rsidRDefault="0071645E" w:rsidP="00B453E0">
      <w:pPr>
        <w:rPr>
          <w:rFonts w:ascii="Arial" w:hAnsi="Arial" w:cs="Arial"/>
          <w:b/>
          <w:color w:val="000000" w:themeColor="text1"/>
          <w:sz w:val="22"/>
          <w:szCs w:val="22"/>
        </w:rPr>
      </w:pPr>
    </w:p>
    <w:p w:rsidR="0071645E" w:rsidRPr="00E06631" w:rsidRDefault="0071645E"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71645E" w:rsidRPr="00E06631">
        <w:tc>
          <w:tcPr>
            <w:tcW w:w="2901" w:type="dxa"/>
            <w:shd w:val="clear" w:color="auto" w:fill="E0E0E0"/>
          </w:tcPr>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71645E" w:rsidRPr="00E06631" w:rsidRDefault="0071645E" w:rsidP="007028DC">
            <w:pPr>
              <w:rPr>
                <w:rFonts w:ascii="Arial" w:hAnsi="Arial" w:cs="Arial"/>
                <w:b/>
                <w:color w:val="000000" w:themeColor="text1"/>
                <w:sz w:val="22"/>
                <w:szCs w:val="22"/>
              </w:rPr>
            </w:pPr>
            <w:r w:rsidRPr="0093565E">
              <w:rPr>
                <w:rFonts w:ascii="Arial" w:hAnsi="Arial" w:cs="Arial"/>
                <w:b/>
                <w:noProof/>
                <w:color w:val="000000" w:themeColor="text1"/>
                <w:sz w:val="22"/>
                <w:szCs w:val="22"/>
              </w:rPr>
              <w:t>Engineering Services</w:t>
            </w:r>
          </w:p>
          <w:p w:rsidR="0071645E" w:rsidRPr="00E06631" w:rsidRDefault="0071645E" w:rsidP="007028DC">
            <w:pPr>
              <w:rPr>
                <w:rFonts w:ascii="Arial" w:hAnsi="Arial" w:cs="Arial"/>
                <w:b/>
                <w:color w:val="000000" w:themeColor="text1"/>
                <w:sz w:val="22"/>
                <w:szCs w:val="22"/>
              </w:rPr>
            </w:pPr>
            <w:r w:rsidRPr="0093565E">
              <w:rPr>
                <w:rFonts w:ascii="Arial" w:hAnsi="Arial" w:cs="Arial"/>
                <w:b/>
                <w:noProof/>
                <w:color w:val="000000" w:themeColor="text1"/>
                <w:sz w:val="22"/>
                <w:szCs w:val="22"/>
              </w:rPr>
              <w:t>Sewerage and Sanitation Services Operations and Maintenance</w:t>
            </w:r>
          </w:p>
        </w:tc>
      </w:tr>
      <w:tr w:rsidR="0071645E" w:rsidRPr="00E06631">
        <w:tc>
          <w:tcPr>
            <w:tcW w:w="2901" w:type="dxa"/>
            <w:shd w:val="clear" w:color="auto" w:fill="E0E0E0"/>
          </w:tcPr>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71645E" w:rsidRPr="00E06631" w:rsidRDefault="0071645E"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1645E" w:rsidRPr="00E06631" w:rsidRDefault="0071645E"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71645E" w:rsidRPr="00E06631" w:rsidRDefault="0071645E" w:rsidP="00B453E0">
            <w:pPr>
              <w:rPr>
                <w:rFonts w:ascii="Arial" w:hAnsi="Arial" w:cs="Arial"/>
                <w:b/>
                <w:color w:val="000000" w:themeColor="text1"/>
                <w:sz w:val="22"/>
                <w:szCs w:val="22"/>
              </w:rPr>
            </w:pPr>
          </w:p>
        </w:tc>
      </w:tr>
      <w:tr w:rsidR="0071645E" w:rsidRPr="00E06631">
        <w:tc>
          <w:tcPr>
            <w:tcW w:w="2901" w:type="dxa"/>
            <w:shd w:val="clear" w:color="auto" w:fill="E0E0E0"/>
          </w:tcPr>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71645E" w:rsidRPr="00E06631" w:rsidRDefault="0071645E"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71645E" w:rsidRPr="00E06631" w:rsidRDefault="0071645E"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1645E" w:rsidRPr="00E06631">
        <w:tc>
          <w:tcPr>
            <w:tcW w:w="2901" w:type="dxa"/>
            <w:shd w:val="clear" w:color="auto" w:fill="E0E0E0"/>
          </w:tcPr>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71645E" w:rsidRPr="00E06631" w:rsidRDefault="0071645E" w:rsidP="00B453E0">
            <w:pPr>
              <w:rPr>
                <w:rFonts w:ascii="Arial" w:hAnsi="Arial" w:cs="Arial"/>
                <w:b/>
                <w:color w:val="000000" w:themeColor="text1"/>
                <w:sz w:val="22"/>
                <w:szCs w:val="22"/>
              </w:rPr>
            </w:pPr>
            <w:r w:rsidRPr="0093565E">
              <w:rPr>
                <w:rFonts w:ascii="Arial" w:hAnsi="Arial" w:cs="Arial"/>
                <w:b/>
                <w:noProof/>
                <w:color w:val="000000" w:themeColor="text1"/>
                <w:sz w:val="22"/>
                <w:szCs w:val="22"/>
              </w:rPr>
              <w:t>Sewer Supervisor</w:t>
            </w:r>
          </w:p>
        </w:tc>
        <w:tc>
          <w:tcPr>
            <w:tcW w:w="3420" w:type="dxa"/>
            <w:gridSpan w:val="2"/>
          </w:tcPr>
          <w:p w:rsidR="0071645E" w:rsidRPr="00E06631" w:rsidRDefault="0071645E"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71645E" w:rsidRPr="00E06631">
        <w:tc>
          <w:tcPr>
            <w:tcW w:w="2901" w:type="dxa"/>
            <w:shd w:val="clear" w:color="auto" w:fill="E0E0E0"/>
          </w:tcPr>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71645E" w:rsidRPr="00E06631" w:rsidRDefault="0071645E"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71645E" w:rsidRPr="00E06631" w:rsidRDefault="0071645E"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71645E" w:rsidRPr="00E06631" w:rsidTr="002A0577">
        <w:trPr>
          <w:trHeight w:val="85"/>
        </w:trPr>
        <w:tc>
          <w:tcPr>
            <w:tcW w:w="2901" w:type="dxa"/>
            <w:vMerge w:val="restart"/>
            <w:shd w:val="clear" w:color="auto" w:fill="E0E0E0"/>
          </w:tcPr>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71645E" w:rsidRPr="00E06631" w:rsidRDefault="007164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71645E" w:rsidRPr="00E06631" w:rsidRDefault="007164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71645E" w:rsidRPr="00E06631" w:rsidRDefault="007164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71645E" w:rsidRPr="00E06631" w:rsidRDefault="007164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71645E" w:rsidRPr="00E06631">
        <w:tc>
          <w:tcPr>
            <w:tcW w:w="2901" w:type="dxa"/>
            <w:vMerge/>
            <w:shd w:val="clear" w:color="auto" w:fill="E0E0E0"/>
          </w:tcPr>
          <w:p w:rsidR="0071645E" w:rsidRPr="00E06631" w:rsidRDefault="0071645E" w:rsidP="00B453E0">
            <w:pPr>
              <w:rPr>
                <w:rFonts w:ascii="Arial" w:hAnsi="Arial" w:cs="Arial"/>
                <w:b/>
                <w:color w:val="000000" w:themeColor="text1"/>
                <w:sz w:val="22"/>
                <w:szCs w:val="22"/>
              </w:rPr>
            </w:pPr>
          </w:p>
        </w:tc>
        <w:tc>
          <w:tcPr>
            <w:tcW w:w="1724" w:type="dxa"/>
            <w:shd w:val="clear" w:color="auto" w:fill="auto"/>
          </w:tcPr>
          <w:p w:rsidR="0071645E" w:rsidRPr="00E06631" w:rsidRDefault="007164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71645E" w:rsidRPr="00E06631" w:rsidRDefault="007164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71645E" w:rsidRPr="00E06631" w:rsidRDefault="0071645E"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71645E" w:rsidRPr="00E06631">
        <w:tc>
          <w:tcPr>
            <w:tcW w:w="9288" w:type="dxa"/>
            <w:gridSpan w:val="5"/>
            <w:shd w:val="clear" w:color="auto" w:fill="E0E0E0"/>
          </w:tcPr>
          <w:p w:rsidR="0071645E" w:rsidRPr="00E06631" w:rsidRDefault="0071645E"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71645E" w:rsidRPr="00E06631" w:rsidRDefault="0071645E" w:rsidP="00B453E0">
            <w:pPr>
              <w:pStyle w:val="Default"/>
              <w:jc w:val="both"/>
              <w:rPr>
                <w:color w:val="000000" w:themeColor="text1"/>
                <w:sz w:val="22"/>
                <w:szCs w:val="22"/>
              </w:rPr>
            </w:pPr>
            <w:r w:rsidRPr="0093565E">
              <w:rPr>
                <w:b/>
                <w:noProof/>
                <w:color w:val="000000" w:themeColor="text1"/>
                <w:sz w:val="22"/>
                <w:szCs w:val="22"/>
              </w:rPr>
              <w:t>Is responsible for the operations and maintenance of sewers.</w:t>
            </w:r>
          </w:p>
        </w:tc>
      </w:tr>
    </w:tbl>
    <w:p w:rsidR="0071645E" w:rsidRPr="00E06631" w:rsidRDefault="0071645E" w:rsidP="00B453E0">
      <w:pPr>
        <w:rPr>
          <w:rFonts w:ascii="Arial" w:hAnsi="Arial" w:cs="Arial"/>
          <w:b/>
          <w:color w:val="000000" w:themeColor="text1"/>
          <w:sz w:val="22"/>
          <w:szCs w:val="22"/>
        </w:rPr>
      </w:pPr>
    </w:p>
    <w:p w:rsidR="0071645E" w:rsidRPr="00E06631" w:rsidRDefault="0071645E"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71645E" w:rsidRPr="00E06631">
        <w:trPr>
          <w:tblHeader/>
        </w:trPr>
        <w:tc>
          <w:tcPr>
            <w:tcW w:w="6768" w:type="dxa"/>
            <w:shd w:val="clear" w:color="auto" w:fill="E0E0E0"/>
          </w:tcPr>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71645E" w:rsidRPr="00E06631">
        <w:tc>
          <w:tcPr>
            <w:tcW w:w="6768" w:type="dxa"/>
          </w:tcPr>
          <w:p w:rsidR="0071645E" w:rsidRPr="00E06631" w:rsidRDefault="0071645E" w:rsidP="002A0577">
            <w:pPr>
              <w:ind w:left="360"/>
              <w:rPr>
                <w:rFonts w:ascii="Arial" w:hAnsi="Arial" w:cs="Arial"/>
                <w:b/>
                <w:color w:val="000000" w:themeColor="text1"/>
                <w:sz w:val="22"/>
                <w:szCs w:val="22"/>
              </w:rPr>
            </w:pPr>
            <w:r w:rsidRPr="0093565E">
              <w:rPr>
                <w:rFonts w:ascii="Arial" w:hAnsi="Arial" w:cs="Arial"/>
                <w:b/>
                <w:noProof/>
                <w:color w:val="000000" w:themeColor="text1"/>
                <w:sz w:val="22"/>
                <w:szCs w:val="22"/>
              </w:rPr>
              <w:t>Grade 12</w:t>
            </w:r>
          </w:p>
          <w:p w:rsidR="0071645E" w:rsidRPr="00E06631" w:rsidRDefault="0071645E" w:rsidP="002A0577">
            <w:pPr>
              <w:ind w:left="360"/>
              <w:rPr>
                <w:rFonts w:ascii="Arial" w:hAnsi="Arial" w:cs="Arial"/>
                <w:color w:val="000000" w:themeColor="text1"/>
                <w:sz w:val="22"/>
                <w:szCs w:val="22"/>
              </w:rPr>
            </w:pPr>
            <w:r w:rsidRPr="0093565E">
              <w:rPr>
                <w:rFonts w:ascii="Arial" w:hAnsi="Arial" w:cs="Arial"/>
                <w:b/>
                <w:noProof/>
                <w:color w:val="000000" w:themeColor="text1"/>
                <w:sz w:val="22"/>
                <w:szCs w:val="22"/>
              </w:rPr>
              <w:t>Valid code C1/EC1 drivers license and PDP</w:t>
            </w:r>
          </w:p>
        </w:tc>
        <w:tc>
          <w:tcPr>
            <w:tcW w:w="2520" w:type="dxa"/>
          </w:tcPr>
          <w:p w:rsidR="0071645E" w:rsidRPr="00E06631" w:rsidRDefault="0071645E" w:rsidP="00B453E0">
            <w:pPr>
              <w:rPr>
                <w:rFonts w:ascii="Arial" w:hAnsi="Arial" w:cs="Arial"/>
                <w:color w:val="000000" w:themeColor="text1"/>
                <w:sz w:val="22"/>
                <w:szCs w:val="22"/>
              </w:rPr>
            </w:pPr>
          </w:p>
          <w:p w:rsidR="0071645E" w:rsidRPr="00E06631" w:rsidRDefault="0071645E" w:rsidP="005C0A1A">
            <w:pPr>
              <w:jc w:val="center"/>
              <w:rPr>
                <w:rFonts w:ascii="Arial" w:hAnsi="Arial" w:cs="Arial"/>
                <w:color w:val="000000" w:themeColor="text1"/>
                <w:sz w:val="22"/>
                <w:szCs w:val="22"/>
              </w:rPr>
            </w:pPr>
            <w:r w:rsidRPr="0093565E">
              <w:rPr>
                <w:rFonts w:ascii="Arial" w:hAnsi="Arial" w:cs="Arial"/>
                <w:noProof/>
                <w:color w:val="000000" w:themeColor="text1"/>
                <w:sz w:val="22"/>
                <w:szCs w:val="22"/>
              </w:rPr>
              <w:t>4</w:t>
            </w:r>
          </w:p>
        </w:tc>
      </w:tr>
    </w:tbl>
    <w:p w:rsidR="0071645E" w:rsidRPr="00E06631" w:rsidRDefault="0071645E" w:rsidP="00B453E0">
      <w:pPr>
        <w:rPr>
          <w:rFonts w:ascii="Arial" w:hAnsi="Arial" w:cs="Arial"/>
          <w:b/>
          <w:color w:val="000000" w:themeColor="text1"/>
          <w:sz w:val="22"/>
          <w:szCs w:val="22"/>
        </w:rPr>
      </w:pPr>
    </w:p>
    <w:p w:rsidR="0071645E" w:rsidRPr="00E06631" w:rsidRDefault="0071645E"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1645E" w:rsidRPr="00E06631">
        <w:trPr>
          <w:tblHeader/>
        </w:trPr>
        <w:tc>
          <w:tcPr>
            <w:tcW w:w="3168" w:type="dxa"/>
            <w:shd w:val="clear" w:color="auto" w:fill="E0E0E0"/>
          </w:tcPr>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71645E" w:rsidRPr="00E06631" w:rsidRDefault="0071645E"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71645E" w:rsidRPr="00E06631">
        <w:tc>
          <w:tcPr>
            <w:tcW w:w="3168" w:type="dxa"/>
          </w:tcPr>
          <w:p w:rsidR="0071645E" w:rsidRPr="00E06631" w:rsidRDefault="0071645E" w:rsidP="005C0A1A">
            <w:pPr>
              <w:jc w:val="center"/>
              <w:rPr>
                <w:rFonts w:ascii="Arial" w:hAnsi="Arial" w:cs="Arial"/>
                <w:color w:val="000000" w:themeColor="text1"/>
                <w:sz w:val="22"/>
                <w:szCs w:val="22"/>
              </w:rPr>
            </w:pPr>
            <w:r w:rsidRPr="0093565E">
              <w:rPr>
                <w:rFonts w:ascii="Arial" w:hAnsi="Arial" w:cs="Arial"/>
                <w:noProof/>
                <w:color w:val="000000" w:themeColor="text1"/>
                <w:sz w:val="22"/>
                <w:szCs w:val="22"/>
              </w:rPr>
              <w:t>3</w:t>
            </w:r>
          </w:p>
        </w:tc>
        <w:tc>
          <w:tcPr>
            <w:tcW w:w="6120" w:type="dxa"/>
          </w:tcPr>
          <w:p w:rsidR="0071645E" w:rsidRPr="00E06631" w:rsidRDefault="0071645E" w:rsidP="00B453E0">
            <w:pPr>
              <w:rPr>
                <w:rFonts w:ascii="Arial Narrow" w:hAnsi="Arial Narrow" w:cs="Arial"/>
                <w:color w:val="000000" w:themeColor="text1"/>
                <w:sz w:val="22"/>
                <w:szCs w:val="22"/>
              </w:rPr>
            </w:pPr>
            <w:r w:rsidRPr="0093565E">
              <w:rPr>
                <w:rFonts w:ascii="Arial" w:hAnsi="Arial" w:cs="Arial"/>
                <w:b/>
                <w:noProof/>
                <w:color w:val="000000" w:themeColor="text1"/>
                <w:sz w:val="22"/>
                <w:szCs w:val="22"/>
              </w:rPr>
              <w:t>Minimum 3 years in sewer maintenance</w:t>
            </w:r>
          </w:p>
        </w:tc>
      </w:tr>
    </w:tbl>
    <w:p w:rsidR="0071645E" w:rsidRPr="00E06631" w:rsidRDefault="0071645E"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71645E" w:rsidRPr="00E06631" w:rsidRDefault="0071645E"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1645E" w:rsidRPr="00E06631">
        <w:trPr>
          <w:tblHeader/>
        </w:trPr>
        <w:tc>
          <w:tcPr>
            <w:tcW w:w="3168" w:type="dxa"/>
            <w:shd w:val="clear" w:color="auto" w:fill="E0E0E0"/>
          </w:tcPr>
          <w:p w:rsidR="0071645E" w:rsidRPr="00E06631" w:rsidRDefault="007164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71645E" w:rsidRPr="00E06631" w:rsidRDefault="007164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1645E" w:rsidRPr="00E06631" w:rsidTr="00DF286C">
        <w:tc>
          <w:tcPr>
            <w:tcW w:w="3168" w:type="dxa"/>
          </w:tcPr>
          <w:p w:rsidR="0071645E" w:rsidRPr="00E06631" w:rsidRDefault="0071645E" w:rsidP="00DF286C">
            <w:pPr>
              <w:rPr>
                <w:rFonts w:ascii="Arial Narrow" w:hAnsi="Arial Narrow" w:cs="Arial"/>
                <w:color w:val="000000" w:themeColor="text1"/>
                <w:sz w:val="20"/>
                <w:szCs w:val="20"/>
              </w:rPr>
            </w:pPr>
            <w:r w:rsidRPr="0093565E">
              <w:rPr>
                <w:rFonts w:ascii="Arial Narrow" w:hAnsi="Arial Narrow" w:cs="Arial"/>
                <w:noProof/>
                <w:color w:val="000000" w:themeColor="text1"/>
                <w:sz w:val="20"/>
                <w:szCs w:val="20"/>
              </w:rPr>
              <w:t>Health and Safety</w:t>
            </w:r>
          </w:p>
        </w:tc>
        <w:tc>
          <w:tcPr>
            <w:tcW w:w="6120" w:type="dxa"/>
          </w:tcPr>
          <w:p w:rsidR="0071645E" w:rsidRPr="00E06631" w:rsidRDefault="0071645E" w:rsidP="00DF286C">
            <w:pPr>
              <w:autoSpaceDE w:val="0"/>
              <w:autoSpaceDN w:val="0"/>
              <w:ind w:left="357"/>
              <w:rPr>
                <w:rFonts w:ascii="Arial Narrow" w:hAnsi="Arial Narrow"/>
                <w:color w:val="000000" w:themeColor="text1"/>
                <w:sz w:val="20"/>
                <w:szCs w:val="20"/>
              </w:rPr>
            </w:pPr>
            <w:r w:rsidRPr="0093565E">
              <w:rPr>
                <w:rFonts w:ascii="Arial Narrow" w:hAnsi="Arial Narrow"/>
                <w:noProof/>
                <w:color w:val="000000" w:themeColor="text1"/>
                <w:sz w:val="20"/>
                <w:szCs w:val="20"/>
              </w:rPr>
              <w:t>Demonstrates knowledge of applicable health and safety regulations. Adheres to applicable health and safety regulations.</w:t>
            </w:r>
          </w:p>
          <w:p w:rsidR="0071645E" w:rsidRPr="00E06631" w:rsidRDefault="0071645E" w:rsidP="00DF286C">
            <w:pPr>
              <w:autoSpaceDE w:val="0"/>
              <w:autoSpaceDN w:val="0"/>
              <w:ind w:left="357"/>
              <w:rPr>
                <w:rFonts w:ascii="Arial Narrow" w:hAnsi="Arial Narrow"/>
                <w:color w:val="000000" w:themeColor="text1"/>
                <w:sz w:val="20"/>
                <w:szCs w:val="20"/>
              </w:rPr>
            </w:pPr>
          </w:p>
          <w:p w:rsidR="0071645E" w:rsidRPr="0093565E" w:rsidRDefault="0071645E" w:rsidP="002F0541">
            <w:pPr>
              <w:autoSpaceDE w:val="0"/>
              <w:autoSpaceDN w:val="0"/>
              <w:ind w:left="660"/>
              <w:rPr>
                <w:rFonts w:ascii="Arial Narrow" w:hAnsi="Arial Narrow"/>
                <w:noProof/>
                <w:color w:val="000000" w:themeColor="text1"/>
                <w:sz w:val="18"/>
                <w:szCs w:val="18"/>
              </w:rPr>
            </w:pPr>
            <w:r w:rsidRPr="0093565E">
              <w:rPr>
                <w:rFonts w:ascii="Arial Narrow" w:hAnsi="Arial Narrow"/>
                <w:noProof/>
                <w:color w:val="000000" w:themeColor="text1"/>
                <w:sz w:val="18"/>
                <w:szCs w:val="18"/>
              </w:rPr>
              <w:t>Ensures safe working conditions by enforcing Occupational Health and Safety Act.</w:t>
            </w:r>
          </w:p>
          <w:p w:rsidR="0071645E" w:rsidRPr="0093565E" w:rsidRDefault="0071645E" w:rsidP="002F0541">
            <w:pPr>
              <w:autoSpaceDE w:val="0"/>
              <w:autoSpaceDN w:val="0"/>
              <w:ind w:left="660"/>
              <w:rPr>
                <w:rFonts w:ascii="Arial Narrow" w:hAnsi="Arial Narrow"/>
                <w:noProof/>
                <w:color w:val="000000" w:themeColor="text1"/>
                <w:sz w:val="18"/>
                <w:szCs w:val="18"/>
              </w:rPr>
            </w:pPr>
          </w:p>
          <w:p w:rsidR="0071645E" w:rsidRPr="00E06631" w:rsidRDefault="0071645E" w:rsidP="000D1C95">
            <w:pPr>
              <w:autoSpaceDE w:val="0"/>
              <w:autoSpaceDN w:val="0"/>
              <w:ind w:left="660"/>
              <w:rPr>
                <w:rFonts w:ascii="Arial Narrow" w:hAnsi="Arial Narrow"/>
                <w:color w:val="000000" w:themeColor="text1"/>
                <w:sz w:val="20"/>
                <w:szCs w:val="20"/>
              </w:rPr>
            </w:pPr>
            <w:r w:rsidRPr="0093565E">
              <w:rPr>
                <w:rFonts w:ascii="Arial Narrow" w:hAnsi="Arial Narrow"/>
                <w:noProof/>
                <w:color w:val="000000" w:themeColor="text1"/>
                <w:sz w:val="18"/>
                <w:szCs w:val="18"/>
              </w:rPr>
              <w:t>Liaises with superior to ensure general workers are issued with protective clothing tools and equipment.</w:t>
            </w:r>
          </w:p>
        </w:tc>
      </w:tr>
      <w:tr w:rsidR="0071645E" w:rsidRPr="00E06631" w:rsidTr="00DF286C">
        <w:tc>
          <w:tcPr>
            <w:tcW w:w="3168" w:type="dxa"/>
          </w:tcPr>
          <w:p w:rsidR="0071645E" w:rsidRPr="00E06631" w:rsidRDefault="0071645E" w:rsidP="00DF286C">
            <w:pPr>
              <w:rPr>
                <w:rFonts w:ascii="Arial Narrow" w:hAnsi="Arial Narrow" w:cs="Arial"/>
                <w:color w:val="000000" w:themeColor="text1"/>
                <w:sz w:val="20"/>
                <w:szCs w:val="20"/>
              </w:rPr>
            </w:pPr>
          </w:p>
        </w:tc>
        <w:tc>
          <w:tcPr>
            <w:tcW w:w="6120" w:type="dxa"/>
          </w:tcPr>
          <w:p w:rsidR="0071645E" w:rsidRPr="00E06631" w:rsidRDefault="0071645E" w:rsidP="0071645E">
            <w:pPr>
              <w:autoSpaceDE w:val="0"/>
              <w:autoSpaceDN w:val="0"/>
              <w:ind w:left="357"/>
              <w:rPr>
                <w:rFonts w:ascii="Arial Narrow" w:hAnsi="Arial Narrow"/>
                <w:color w:val="000000" w:themeColor="text1"/>
                <w:sz w:val="20"/>
                <w:szCs w:val="20"/>
              </w:rPr>
            </w:pPr>
          </w:p>
        </w:tc>
      </w:tr>
    </w:tbl>
    <w:p w:rsidR="0071645E" w:rsidRPr="00E06631" w:rsidRDefault="0071645E" w:rsidP="00B453E0">
      <w:pPr>
        <w:rPr>
          <w:rFonts w:ascii="Arial" w:hAnsi="Arial" w:cs="Arial"/>
          <w:color w:val="000000" w:themeColor="text1"/>
          <w:sz w:val="22"/>
          <w:szCs w:val="22"/>
          <w:lang w:val="en-GB"/>
        </w:rPr>
      </w:pPr>
    </w:p>
    <w:p w:rsidR="0071645E" w:rsidRPr="00E06631" w:rsidRDefault="0071645E"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71645E" w:rsidRPr="00E06631">
        <w:trPr>
          <w:tblHeader/>
        </w:trPr>
        <w:tc>
          <w:tcPr>
            <w:tcW w:w="3168" w:type="dxa"/>
            <w:shd w:val="clear" w:color="auto" w:fill="E0E0E0"/>
          </w:tcPr>
          <w:p w:rsidR="0071645E" w:rsidRPr="00E06631" w:rsidRDefault="007164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lastRenderedPageBreak/>
              <w:t>Competence</w:t>
            </w:r>
          </w:p>
        </w:tc>
        <w:tc>
          <w:tcPr>
            <w:tcW w:w="6120" w:type="dxa"/>
            <w:shd w:val="clear" w:color="auto" w:fill="E0E0E0"/>
          </w:tcPr>
          <w:p w:rsidR="0071645E" w:rsidRPr="00E06631" w:rsidRDefault="007164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1645E" w:rsidRPr="00E06631" w:rsidTr="005F56C9">
        <w:tc>
          <w:tcPr>
            <w:tcW w:w="3168" w:type="dxa"/>
          </w:tcPr>
          <w:p w:rsidR="0071645E" w:rsidRPr="00E06631" w:rsidRDefault="0071645E" w:rsidP="005F56C9">
            <w:pPr>
              <w:rPr>
                <w:rFonts w:ascii="Arial Narrow" w:hAnsi="Arial Narrow" w:cs="Arial"/>
                <w:color w:val="000000" w:themeColor="text1"/>
                <w:sz w:val="20"/>
                <w:szCs w:val="20"/>
              </w:rPr>
            </w:pPr>
            <w:r w:rsidRPr="0093565E">
              <w:rPr>
                <w:rFonts w:ascii="Arial Narrow" w:hAnsi="Arial Narrow" w:cs="Arial"/>
                <w:noProof/>
                <w:color w:val="000000" w:themeColor="text1"/>
                <w:sz w:val="20"/>
                <w:szCs w:val="20"/>
              </w:rPr>
              <w:t>Engineering Technical Functional Duties</w:t>
            </w:r>
          </w:p>
        </w:tc>
        <w:tc>
          <w:tcPr>
            <w:tcW w:w="6120" w:type="dxa"/>
          </w:tcPr>
          <w:p w:rsidR="0071645E" w:rsidRPr="00E06631" w:rsidRDefault="0071645E" w:rsidP="005F56C9">
            <w:pPr>
              <w:autoSpaceDE w:val="0"/>
              <w:autoSpaceDN w:val="0"/>
              <w:ind w:left="357"/>
              <w:rPr>
                <w:rFonts w:ascii="Arial Narrow" w:hAnsi="Arial Narrow"/>
                <w:color w:val="000000" w:themeColor="text1"/>
                <w:sz w:val="20"/>
                <w:szCs w:val="20"/>
              </w:rPr>
            </w:pPr>
            <w:r w:rsidRPr="0093565E">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71645E" w:rsidRPr="00E06631" w:rsidRDefault="0071645E" w:rsidP="005F56C9">
            <w:pPr>
              <w:autoSpaceDE w:val="0"/>
              <w:autoSpaceDN w:val="0"/>
              <w:ind w:left="357"/>
              <w:rPr>
                <w:rFonts w:ascii="Arial Narrow" w:hAnsi="Arial Narrow"/>
                <w:color w:val="000000" w:themeColor="text1"/>
                <w:sz w:val="20"/>
                <w:szCs w:val="20"/>
              </w:rPr>
            </w:pPr>
          </w:p>
          <w:p w:rsidR="0071645E" w:rsidRPr="0093565E" w:rsidRDefault="0071645E" w:rsidP="002F0541">
            <w:pPr>
              <w:autoSpaceDE w:val="0"/>
              <w:autoSpaceDN w:val="0"/>
              <w:ind w:left="660"/>
              <w:rPr>
                <w:rFonts w:ascii="Arial Narrow" w:hAnsi="Arial Narrow"/>
                <w:noProof/>
                <w:color w:val="000000" w:themeColor="text1"/>
                <w:sz w:val="18"/>
                <w:szCs w:val="18"/>
              </w:rPr>
            </w:pPr>
            <w:r w:rsidRPr="0093565E">
              <w:rPr>
                <w:rFonts w:ascii="Arial Narrow" w:hAnsi="Arial Narrow"/>
                <w:noProof/>
                <w:color w:val="000000" w:themeColor="text1"/>
                <w:sz w:val="18"/>
                <w:szCs w:val="18"/>
              </w:rPr>
              <w:t>Delegates tasks to general workers verbally to ensure work is performed according to standard procedures.</w:t>
            </w:r>
          </w:p>
          <w:p w:rsidR="0071645E" w:rsidRPr="0093565E" w:rsidRDefault="0071645E" w:rsidP="002F0541">
            <w:pPr>
              <w:autoSpaceDE w:val="0"/>
              <w:autoSpaceDN w:val="0"/>
              <w:ind w:left="660"/>
              <w:rPr>
                <w:rFonts w:ascii="Arial Narrow" w:hAnsi="Arial Narrow"/>
                <w:noProof/>
                <w:color w:val="000000" w:themeColor="text1"/>
                <w:sz w:val="18"/>
                <w:szCs w:val="18"/>
              </w:rPr>
            </w:pPr>
          </w:p>
          <w:p w:rsidR="0071645E" w:rsidRPr="0093565E" w:rsidRDefault="0071645E" w:rsidP="002F0541">
            <w:pPr>
              <w:autoSpaceDE w:val="0"/>
              <w:autoSpaceDN w:val="0"/>
              <w:ind w:left="660"/>
              <w:rPr>
                <w:rFonts w:ascii="Arial Narrow" w:hAnsi="Arial Narrow"/>
                <w:noProof/>
                <w:color w:val="000000" w:themeColor="text1"/>
                <w:sz w:val="18"/>
                <w:szCs w:val="18"/>
              </w:rPr>
            </w:pPr>
            <w:r w:rsidRPr="0093565E">
              <w:rPr>
                <w:rFonts w:ascii="Arial Narrow" w:hAnsi="Arial Narrow"/>
                <w:noProof/>
                <w:color w:val="000000" w:themeColor="text1"/>
                <w:sz w:val="18"/>
                <w:szCs w:val="18"/>
              </w:rPr>
              <w:t>Checks tools and equipment register to report lost or damaged items.</w:t>
            </w:r>
          </w:p>
          <w:p w:rsidR="0071645E" w:rsidRPr="0093565E" w:rsidRDefault="0071645E" w:rsidP="002F0541">
            <w:pPr>
              <w:autoSpaceDE w:val="0"/>
              <w:autoSpaceDN w:val="0"/>
              <w:ind w:left="660"/>
              <w:rPr>
                <w:rFonts w:ascii="Arial Narrow" w:hAnsi="Arial Narrow"/>
                <w:noProof/>
                <w:color w:val="000000" w:themeColor="text1"/>
                <w:sz w:val="18"/>
                <w:szCs w:val="18"/>
              </w:rPr>
            </w:pPr>
          </w:p>
          <w:p w:rsidR="0071645E" w:rsidRPr="0093565E" w:rsidRDefault="0071645E" w:rsidP="002F0541">
            <w:pPr>
              <w:autoSpaceDE w:val="0"/>
              <w:autoSpaceDN w:val="0"/>
              <w:ind w:left="660"/>
              <w:rPr>
                <w:rFonts w:ascii="Arial Narrow" w:hAnsi="Arial Narrow"/>
                <w:noProof/>
                <w:color w:val="000000" w:themeColor="text1"/>
                <w:sz w:val="18"/>
                <w:szCs w:val="18"/>
              </w:rPr>
            </w:pPr>
            <w:r w:rsidRPr="0093565E">
              <w:rPr>
                <w:rFonts w:ascii="Arial Narrow" w:hAnsi="Arial Narrow"/>
                <w:noProof/>
                <w:color w:val="000000" w:themeColor="text1"/>
                <w:sz w:val="18"/>
                <w:szCs w:val="18"/>
              </w:rPr>
              <w:t>Maintains sewers and clears blockages. Supervises the cleaning of silt traps and wet wells. Ensures that pipework and pipe bridges are in a good state of repair.</w:t>
            </w:r>
          </w:p>
          <w:p w:rsidR="0071645E" w:rsidRPr="0093565E" w:rsidRDefault="0071645E" w:rsidP="002F0541">
            <w:pPr>
              <w:autoSpaceDE w:val="0"/>
              <w:autoSpaceDN w:val="0"/>
              <w:ind w:left="660"/>
              <w:rPr>
                <w:rFonts w:ascii="Arial Narrow" w:hAnsi="Arial Narrow"/>
                <w:noProof/>
                <w:color w:val="000000" w:themeColor="text1"/>
                <w:sz w:val="18"/>
                <w:szCs w:val="18"/>
              </w:rPr>
            </w:pPr>
          </w:p>
          <w:p w:rsidR="0071645E" w:rsidRPr="00E06631" w:rsidRDefault="0071645E" w:rsidP="000D1C95">
            <w:pPr>
              <w:autoSpaceDE w:val="0"/>
              <w:autoSpaceDN w:val="0"/>
              <w:ind w:left="660"/>
              <w:rPr>
                <w:rFonts w:ascii="Arial Narrow" w:hAnsi="Arial Narrow"/>
                <w:color w:val="000000" w:themeColor="text1"/>
                <w:sz w:val="20"/>
                <w:szCs w:val="20"/>
              </w:rPr>
            </w:pPr>
            <w:r w:rsidRPr="0093565E">
              <w:rPr>
                <w:rFonts w:ascii="Arial Narrow" w:hAnsi="Arial Narrow"/>
                <w:noProof/>
                <w:color w:val="000000" w:themeColor="text1"/>
                <w:sz w:val="18"/>
                <w:szCs w:val="18"/>
              </w:rPr>
              <w:t>Transport sgeneral workers using allocated vehicle (truck).</w:t>
            </w:r>
          </w:p>
        </w:tc>
      </w:tr>
      <w:tr w:rsidR="0071645E" w:rsidRPr="00E06631" w:rsidTr="005F56C9">
        <w:tc>
          <w:tcPr>
            <w:tcW w:w="3168" w:type="dxa"/>
          </w:tcPr>
          <w:p w:rsidR="0071645E" w:rsidRPr="00E06631" w:rsidRDefault="0071645E" w:rsidP="005F56C9">
            <w:pPr>
              <w:rPr>
                <w:rFonts w:ascii="Arial Narrow" w:hAnsi="Arial Narrow" w:cs="Arial"/>
                <w:color w:val="000000" w:themeColor="text1"/>
                <w:sz w:val="20"/>
                <w:szCs w:val="20"/>
              </w:rPr>
            </w:pPr>
            <w:r w:rsidRPr="0093565E">
              <w:rPr>
                <w:rFonts w:ascii="Arial Narrow" w:hAnsi="Arial Narrow" w:cs="Arial"/>
                <w:noProof/>
                <w:color w:val="000000" w:themeColor="text1"/>
                <w:sz w:val="20"/>
                <w:szCs w:val="20"/>
              </w:rPr>
              <w:t>Administration</w:t>
            </w:r>
          </w:p>
        </w:tc>
        <w:tc>
          <w:tcPr>
            <w:tcW w:w="6120" w:type="dxa"/>
          </w:tcPr>
          <w:p w:rsidR="0071645E" w:rsidRPr="00E06631" w:rsidRDefault="0071645E" w:rsidP="005F56C9">
            <w:pPr>
              <w:autoSpaceDE w:val="0"/>
              <w:autoSpaceDN w:val="0"/>
              <w:ind w:left="357"/>
              <w:rPr>
                <w:rFonts w:ascii="Arial Narrow" w:hAnsi="Arial Narrow"/>
                <w:color w:val="000000" w:themeColor="text1"/>
                <w:sz w:val="20"/>
                <w:szCs w:val="20"/>
              </w:rPr>
            </w:pPr>
            <w:r w:rsidRPr="0093565E">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71645E" w:rsidRPr="00E06631" w:rsidRDefault="0071645E" w:rsidP="000347AC">
            <w:pPr>
              <w:autoSpaceDE w:val="0"/>
              <w:autoSpaceDN w:val="0"/>
              <w:ind w:left="660"/>
              <w:rPr>
                <w:rFonts w:ascii="Arial Narrow" w:hAnsi="Arial Narrow"/>
                <w:color w:val="000000" w:themeColor="text1"/>
                <w:sz w:val="18"/>
                <w:szCs w:val="18"/>
              </w:rPr>
            </w:pPr>
          </w:p>
          <w:p w:rsidR="0071645E" w:rsidRPr="0093565E" w:rsidRDefault="0071645E" w:rsidP="002F0541">
            <w:pPr>
              <w:autoSpaceDE w:val="0"/>
              <w:autoSpaceDN w:val="0"/>
              <w:ind w:left="660"/>
              <w:rPr>
                <w:rFonts w:ascii="Arial Narrow" w:hAnsi="Arial Narrow"/>
                <w:noProof/>
                <w:color w:val="000000" w:themeColor="text1"/>
                <w:sz w:val="18"/>
                <w:szCs w:val="18"/>
              </w:rPr>
            </w:pPr>
            <w:r w:rsidRPr="0093565E">
              <w:rPr>
                <w:rFonts w:ascii="Arial Narrow" w:hAnsi="Arial Narrow"/>
                <w:noProof/>
                <w:color w:val="000000" w:themeColor="text1"/>
                <w:sz w:val="18"/>
                <w:szCs w:val="18"/>
              </w:rPr>
              <w:t>Prepares log sheets for plant and vehicles time sheets and hour meter readings.</w:t>
            </w:r>
          </w:p>
          <w:p w:rsidR="0071645E" w:rsidRPr="0093565E" w:rsidRDefault="0071645E" w:rsidP="002F0541">
            <w:pPr>
              <w:autoSpaceDE w:val="0"/>
              <w:autoSpaceDN w:val="0"/>
              <w:ind w:left="660"/>
              <w:rPr>
                <w:rFonts w:ascii="Arial Narrow" w:hAnsi="Arial Narrow"/>
                <w:noProof/>
                <w:color w:val="000000" w:themeColor="text1"/>
                <w:sz w:val="18"/>
                <w:szCs w:val="18"/>
              </w:rPr>
            </w:pPr>
          </w:p>
          <w:p w:rsidR="0071645E" w:rsidRPr="0093565E" w:rsidRDefault="0071645E" w:rsidP="002F0541">
            <w:pPr>
              <w:autoSpaceDE w:val="0"/>
              <w:autoSpaceDN w:val="0"/>
              <w:ind w:left="660"/>
              <w:rPr>
                <w:rFonts w:ascii="Arial Narrow" w:hAnsi="Arial Narrow"/>
                <w:noProof/>
                <w:color w:val="000000" w:themeColor="text1"/>
                <w:sz w:val="18"/>
                <w:szCs w:val="18"/>
              </w:rPr>
            </w:pPr>
            <w:r w:rsidRPr="0093565E">
              <w:rPr>
                <w:rFonts w:ascii="Arial Narrow" w:hAnsi="Arial Narrow"/>
                <w:noProof/>
                <w:color w:val="000000" w:themeColor="text1"/>
                <w:sz w:val="18"/>
                <w:szCs w:val="18"/>
              </w:rPr>
              <w:t>Controls staff, complete daily attendance register.</w:t>
            </w:r>
          </w:p>
          <w:p w:rsidR="0071645E" w:rsidRPr="0093565E" w:rsidRDefault="0071645E" w:rsidP="002F0541">
            <w:pPr>
              <w:autoSpaceDE w:val="0"/>
              <w:autoSpaceDN w:val="0"/>
              <w:ind w:left="660"/>
              <w:rPr>
                <w:rFonts w:ascii="Arial Narrow" w:hAnsi="Arial Narrow"/>
                <w:noProof/>
                <w:color w:val="000000" w:themeColor="text1"/>
                <w:sz w:val="18"/>
                <w:szCs w:val="18"/>
              </w:rPr>
            </w:pPr>
          </w:p>
          <w:p w:rsidR="0071645E" w:rsidRPr="0093565E" w:rsidRDefault="0071645E" w:rsidP="002F0541">
            <w:pPr>
              <w:autoSpaceDE w:val="0"/>
              <w:autoSpaceDN w:val="0"/>
              <w:ind w:left="660"/>
              <w:rPr>
                <w:rFonts w:ascii="Arial Narrow" w:hAnsi="Arial Narrow"/>
                <w:noProof/>
                <w:color w:val="000000" w:themeColor="text1"/>
                <w:sz w:val="18"/>
                <w:szCs w:val="18"/>
              </w:rPr>
            </w:pPr>
            <w:r w:rsidRPr="0093565E">
              <w:rPr>
                <w:rFonts w:ascii="Arial Narrow" w:hAnsi="Arial Narrow"/>
                <w:noProof/>
                <w:color w:val="000000" w:themeColor="text1"/>
                <w:sz w:val="18"/>
                <w:szCs w:val="18"/>
              </w:rPr>
              <w:t>Keeps track of material brought on to site or removed from site in a register in order to prevent theft.</w:t>
            </w:r>
          </w:p>
          <w:p w:rsidR="0071645E" w:rsidRPr="0093565E" w:rsidRDefault="0071645E" w:rsidP="002F0541">
            <w:pPr>
              <w:autoSpaceDE w:val="0"/>
              <w:autoSpaceDN w:val="0"/>
              <w:ind w:left="660"/>
              <w:rPr>
                <w:rFonts w:ascii="Arial Narrow" w:hAnsi="Arial Narrow"/>
                <w:noProof/>
                <w:color w:val="000000" w:themeColor="text1"/>
                <w:sz w:val="18"/>
                <w:szCs w:val="18"/>
              </w:rPr>
            </w:pPr>
            <w:r w:rsidRPr="0093565E">
              <w:rPr>
                <w:rFonts w:ascii="Arial Narrow" w:hAnsi="Arial Narrow"/>
                <w:noProof/>
                <w:color w:val="000000" w:themeColor="text1"/>
                <w:sz w:val="18"/>
                <w:szCs w:val="18"/>
              </w:rPr>
              <w:t>.</w:t>
            </w:r>
          </w:p>
          <w:p w:rsidR="0071645E" w:rsidRPr="00E06631" w:rsidRDefault="0071645E" w:rsidP="000D1C95">
            <w:pPr>
              <w:autoSpaceDE w:val="0"/>
              <w:autoSpaceDN w:val="0"/>
              <w:ind w:left="660"/>
              <w:rPr>
                <w:rFonts w:ascii="Arial Narrow" w:hAnsi="Arial Narrow"/>
                <w:color w:val="000000" w:themeColor="text1"/>
                <w:sz w:val="20"/>
                <w:szCs w:val="20"/>
              </w:rPr>
            </w:pPr>
            <w:r w:rsidRPr="0093565E">
              <w:rPr>
                <w:rFonts w:ascii="Arial Narrow" w:hAnsi="Arial Narrow"/>
                <w:noProof/>
                <w:color w:val="000000" w:themeColor="text1"/>
                <w:sz w:val="18"/>
                <w:szCs w:val="18"/>
              </w:rPr>
              <w:t>Records works instruction to ensure work is completed timeously and within budget limits.</w:t>
            </w:r>
          </w:p>
        </w:tc>
      </w:tr>
      <w:tr w:rsidR="0071645E" w:rsidRPr="00E06631" w:rsidTr="005F56C9">
        <w:tc>
          <w:tcPr>
            <w:tcW w:w="3168" w:type="dxa"/>
          </w:tcPr>
          <w:p w:rsidR="0071645E" w:rsidRPr="00E06631" w:rsidRDefault="0071645E" w:rsidP="00DE5DC3">
            <w:pPr>
              <w:rPr>
                <w:rFonts w:ascii="Arial Narrow" w:hAnsi="Arial Narrow" w:cs="Arial"/>
                <w:color w:val="000000" w:themeColor="text1"/>
                <w:sz w:val="20"/>
                <w:szCs w:val="20"/>
              </w:rPr>
            </w:pPr>
            <w:r w:rsidRPr="0093565E">
              <w:rPr>
                <w:rFonts w:ascii="Arial Narrow" w:hAnsi="Arial Narrow" w:cs="Arial"/>
                <w:noProof/>
                <w:color w:val="000000" w:themeColor="text1"/>
                <w:sz w:val="20"/>
                <w:szCs w:val="20"/>
              </w:rPr>
              <w:t>Staff</w:t>
            </w:r>
          </w:p>
        </w:tc>
        <w:tc>
          <w:tcPr>
            <w:tcW w:w="6120" w:type="dxa"/>
          </w:tcPr>
          <w:p w:rsidR="0071645E" w:rsidRPr="00E06631" w:rsidRDefault="0071645E" w:rsidP="005F56C9">
            <w:pPr>
              <w:autoSpaceDE w:val="0"/>
              <w:autoSpaceDN w:val="0"/>
              <w:ind w:left="357"/>
              <w:rPr>
                <w:rFonts w:ascii="Arial Narrow" w:hAnsi="Arial Narrow"/>
                <w:color w:val="000000" w:themeColor="text1"/>
                <w:sz w:val="20"/>
                <w:szCs w:val="20"/>
              </w:rPr>
            </w:pPr>
            <w:r w:rsidRPr="0093565E">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71645E" w:rsidRPr="00E06631" w:rsidRDefault="0071645E" w:rsidP="005F56C9">
            <w:pPr>
              <w:autoSpaceDE w:val="0"/>
              <w:autoSpaceDN w:val="0"/>
              <w:ind w:left="357"/>
              <w:rPr>
                <w:rFonts w:ascii="Arial Narrow" w:hAnsi="Arial Narrow"/>
                <w:color w:val="000000" w:themeColor="text1"/>
                <w:sz w:val="20"/>
                <w:szCs w:val="20"/>
              </w:rPr>
            </w:pPr>
          </w:p>
          <w:p w:rsidR="0071645E" w:rsidRPr="0093565E" w:rsidRDefault="0071645E" w:rsidP="002F0541">
            <w:pPr>
              <w:autoSpaceDE w:val="0"/>
              <w:autoSpaceDN w:val="0"/>
              <w:ind w:left="660"/>
              <w:rPr>
                <w:rFonts w:ascii="Arial Narrow" w:hAnsi="Arial Narrow"/>
                <w:noProof/>
                <w:color w:val="000000" w:themeColor="text1"/>
                <w:sz w:val="18"/>
                <w:szCs w:val="18"/>
              </w:rPr>
            </w:pPr>
            <w:r w:rsidRPr="0093565E">
              <w:rPr>
                <w:rFonts w:ascii="Arial Narrow" w:hAnsi="Arial Narrow"/>
                <w:noProof/>
                <w:color w:val="000000" w:themeColor="text1"/>
                <w:sz w:val="18"/>
                <w:szCs w:val="18"/>
              </w:rPr>
              <w:t>Liaises with superior in order to ensure optimal utilization of resources.</w:t>
            </w:r>
          </w:p>
          <w:p w:rsidR="0071645E" w:rsidRPr="0093565E" w:rsidRDefault="0071645E" w:rsidP="002F0541">
            <w:pPr>
              <w:autoSpaceDE w:val="0"/>
              <w:autoSpaceDN w:val="0"/>
              <w:ind w:left="660"/>
              <w:rPr>
                <w:rFonts w:ascii="Arial Narrow" w:hAnsi="Arial Narrow"/>
                <w:noProof/>
                <w:color w:val="000000" w:themeColor="text1"/>
                <w:sz w:val="18"/>
                <w:szCs w:val="18"/>
              </w:rPr>
            </w:pPr>
          </w:p>
          <w:p w:rsidR="0071645E" w:rsidRPr="00E06631" w:rsidRDefault="0071645E" w:rsidP="000D1C95">
            <w:pPr>
              <w:autoSpaceDE w:val="0"/>
              <w:autoSpaceDN w:val="0"/>
              <w:ind w:left="660"/>
              <w:rPr>
                <w:rFonts w:ascii="Arial Narrow" w:hAnsi="Arial Narrow"/>
                <w:color w:val="000000" w:themeColor="text1"/>
                <w:sz w:val="20"/>
                <w:szCs w:val="20"/>
              </w:rPr>
            </w:pPr>
            <w:r w:rsidRPr="0093565E">
              <w:rPr>
                <w:rFonts w:ascii="Arial Narrow" w:hAnsi="Arial Narrow"/>
                <w:noProof/>
                <w:color w:val="000000" w:themeColor="text1"/>
                <w:sz w:val="18"/>
                <w:szCs w:val="18"/>
              </w:rPr>
              <w:t>Issues general workers with protective clothing tools and equipment.</w:t>
            </w:r>
          </w:p>
        </w:tc>
      </w:tr>
    </w:tbl>
    <w:p w:rsidR="0071645E" w:rsidRPr="00E06631" w:rsidRDefault="0071645E" w:rsidP="00B453E0">
      <w:pPr>
        <w:rPr>
          <w:rFonts w:ascii="Arial" w:hAnsi="Arial" w:cs="Arial"/>
          <w:color w:val="000000" w:themeColor="text1"/>
          <w:sz w:val="22"/>
          <w:szCs w:val="22"/>
          <w:lang w:val="en-GB"/>
        </w:rPr>
      </w:pPr>
    </w:p>
    <w:p w:rsidR="0071645E" w:rsidRPr="00E06631" w:rsidRDefault="0071645E"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71645E" w:rsidRPr="00E06631">
        <w:trPr>
          <w:tblHeader/>
        </w:trPr>
        <w:tc>
          <w:tcPr>
            <w:tcW w:w="3139" w:type="dxa"/>
            <w:tcBorders>
              <w:bottom w:val="single" w:sz="4" w:space="0" w:color="auto"/>
            </w:tcBorders>
            <w:shd w:val="clear" w:color="auto" w:fill="E0E0E0"/>
          </w:tcPr>
          <w:p w:rsidR="0071645E" w:rsidRPr="00E06631" w:rsidRDefault="007164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71645E" w:rsidRPr="00E06631" w:rsidRDefault="0071645E"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71645E" w:rsidRPr="00E06631" w:rsidTr="005F56C9">
        <w:tc>
          <w:tcPr>
            <w:tcW w:w="3168" w:type="dxa"/>
            <w:gridSpan w:val="2"/>
          </w:tcPr>
          <w:p w:rsidR="0071645E" w:rsidRPr="00E06631" w:rsidRDefault="0071645E" w:rsidP="005F56C9">
            <w:pPr>
              <w:rPr>
                <w:rFonts w:ascii="Arial Narrow" w:hAnsi="Arial Narrow" w:cs="Arial"/>
                <w:color w:val="000000" w:themeColor="text1"/>
                <w:sz w:val="20"/>
                <w:szCs w:val="20"/>
              </w:rPr>
            </w:pPr>
            <w:r w:rsidRPr="0093565E">
              <w:rPr>
                <w:rFonts w:ascii="Arial Narrow" w:hAnsi="Arial Narrow" w:cs="Arial"/>
                <w:noProof/>
                <w:color w:val="000000" w:themeColor="text1"/>
                <w:sz w:val="20"/>
                <w:szCs w:val="20"/>
              </w:rPr>
              <w:t>Public Service Orientation</w:t>
            </w:r>
          </w:p>
        </w:tc>
        <w:tc>
          <w:tcPr>
            <w:tcW w:w="6120" w:type="dxa"/>
          </w:tcPr>
          <w:p w:rsidR="0071645E" w:rsidRPr="00E06631" w:rsidRDefault="0071645E" w:rsidP="005F56C9">
            <w:pPr>
              <w:autoSpaceDE w:val="0"/>
              <w:autoSpaceDN w:val="0"/>
              <w:ind w:left="357"/>
              <w:rPr>
                <w:rFonts w:ascii="Arial Narrow" w:hAnsi="Arial Narrow"/>
                <w:color w:val="000000" w:themeColor="text1"/>
                <w:sz w:val="20"/>
                <w:szCs w:val="20"/>
              </w:rPr>
            </w:pPr>
            <w:r w:rsidRPr="0093565E">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71645E" w:rsidRPr="00E06631" w:rsidRDefault="0071645E" w:rsidP="0071645E">
            <w:pPr>
              <w:autoSpaceDE w:val="0"/>
              <w:autoSpaceDN w:val="0"/>
              <w:ind w:left="357"/>
              <w:rPr>
                <w:rFonts w:ascii="Arial Narrow" w:hAnsi="Arial Narrow"/>
                <w:color w:val="000000" w:themeColor="text1"/>
                <w:sz w:val="20"/>
                <w:szCs w:val="20"/>
              </w:rPr>
            </w:pPr>
          </w:p>
        </w:tc>
      </w:tr>
      <w:tr w:rsidR="0071645E" w:rsidRPr="00E06631" w:rsidTr="005F56C9">
        <w:tc>
          <w:tcPr>
            <w:tcW w:w="3168" w:type="dxa"/>
            <w:gridSpan w:val="2"/>
          </w:tcPr>
          <w:p w:rsidR="0071645E" w:rsidRPr="00E06631" w:rsidRDefault="0071645E" w:rsidP="005F56C9">
            <w:pPr>
              <w:rPr>
                <w:rFonts w:ascii="Arial Narrow" w:hAnsi="Arial Narrow" w:cs="Arial"/>
                <w:color w:val="000000" w:themeColor="text1"/>
                <w:sz w:val="20"/>
                <w:szCs w:val="20"/>
              </w:rPr>
            </w:pPr>
            <w:r w:rsidRPr="0093565E">
              <w:rPr>
                <w:rFonts w:ascii="Arial Narrow" w:hAnsi="Arial Narrow" w:cs="Arial"/>
                <w:noProof/>
                <w:color w:val="000000" w:themeColor="text1"/>
                <w:sz w:val="20"/>
                <w:szCs w:val="20"/>
              </w:rPr>
              <w:t>Team Effectiveness</w:t>
            </w:r>
          </w:p>
        </w:tc>
        <w:tc>
          <w:tcPr>
            <w:tcW w:w="6120" w:type="dxa"/>
          </w:tcPr>
          <w:p w:rsidR="0071645E" w:rsidRPr="00E06631" w:rsidRDefault="0071645E" w:rsidP="005F56C9">
            <w:pPr>
              <w:autoSpaceDE w:val="0"/>
              <w:autoSpaceDN w:val="0"/>
              <w:ind w:left="357"/>
              <w:rPr>
                <w:rFonts w:ascii="Arial Narrow" w:hAnsi="Arial Narrow"/>
                <w:color w:val="000000" w:themeColor="text1"/>
                <w:sz w:val="20"/>
                <w:szCs w:val="20"/>
              </w:rPr>
            </w:pPr>
            <w:r w:rsidRPr="0093565E">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71645E" w:rsidRPr="00E06631" w:rsidRDefault="0071645E" w:rsidP="0071645E">
            <w:pPr>
              <w:autoSpaceDE w:val="0"/>
              <w:autoSpaceDN w:val="0"/>
              <w:ind w:left="357"/>
              <w:rPr>
                <w:rFonts w:ascii="Arial Narrow" w:hAnsi="Arial Narrow"/>
                <w:color w:val="000000" w:themeColor="text1"/>
                <w:sz w:val="20"/>
                <w:szCs w:val="20"/>
              </w:rPr>
            </w:pPr>
          </w:p>
        </w:tc>
      </w:tr>
      <w:tr w:rsidR="0071645E" w:rsidRPr="00E06631" w:rsidTr="005F56C9">
        <w:tc>
          <w:tcPr>
            <w:tcW w:w="3168" w:type="dxa"/>
            <w:gridSpan w:val="2"/>
          </w:tcPr>
          <w:p w:rsidR="0071645E" w:rsidRPr="00E06631" w:rsidRDefault="0071645E" w:rsidP="005F56C9">
            <w:pPr>
              <w:rPr>
                <w:rFonts w:ascii="Arial Narrow" w:hAnsi="Arial Narrow" w:cs="Arial"/>
                <w:color w:val="000000" w:themeColor="text1"/>
                <w:sz w:val="20"/>
                <w:szCs w:val="20"/>
              </w:rPr>
            </w:pPr>
            <w:r w:rsidRPr="0093565E">
              <w:rPr>
                <w:rFonts w:ascii="Arial Narrow" w:hAnsi="Arial Narrow" w:cs="Arial"/>
                <w:noProof/>
                <w:color w:val="000000" w:themeColor="text1"/>
                <w:sz w:val="20"/>
                <w:szCs w:val="20"/>
              </w:rPr>
              <w:t>Honesty and Integrity</w:t>
            </w:r>
          </w:p>
        </w:tc>
        <w:tc>
          <w:tcPr>
            <w:tcW w:w="6120" w:type="dxa"/>
          </w:tcPr>
          <w:p w:rsidR="0071645E" w:rsidRPr="00E06631" w:rsidRDefault="0071645E" w:rsidP="005F56C9">
            <w:pPr>
              <w:autoSpaceDE w:val="0"/>
              <w:autoSpaceDN w:val="0"/>
              <w:ind w:left="357"/>
              <w:rPr>
                <w:rFonts w:ascii="Arial Narrow" w:hAnsi="Arial Narrow"/>
                <w:color w:val="000000" w:themeColor="text1"/>
                <w:sz w:val="20"/>
                <w:szCs w:val="20"/>
              </w:rPr>
            </w:pPr>
            <w:r w:rsidRPr="0093565E">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71645E" w:rsidRPr="00E06631" w:rsidRDefault="0071645E" w:rsidP="0071645E">
            <w:pPr>
              <w:autoSpaceDE w:val="0"/>
              <w:autoSpaceDN w:val="0"/>
              <w:ind w:left="357"/>
              <w:rPr>
                <w:rFonts w:ascii="Arial Narrow" w:hAnsi="Arial Narrow"/>
                <w:color w:val="000000" w:themeColor="text1"/>
                <w:sz w:val="20"/>
                <w:szCs w:val="20"/>
              </w:rPr>
            </w:pPr>
          </w:p>
        </w:tc>
      </w:tr>
      <w:tr w:rsidR="0071645E" w:rsidRPr="00E06631" w:rsidTr="005F56C9">
        <w:tc>
          <w:tcPr>
            <w:tcW w:w="3168" w:type="dxa"/>
            <w:gridSpan w:val="2"/>
          </w:tcPr>
          <w:p w:rsidR="0071645E" w:rsidRPr="00E06631" w:rsidRDefault="0071645E" w:rsidP="005F56C9">
            <w:pPr>
              <w:rPr>
                <w:rFonts w:ascii="Arial Narrow" w:hAnsi="Arial Narrow" w:cs="Arial"/>
                <w:color w:val="000000" w:themeColor="text1"/>
                <w:sz w:val="20"/>
                <w:szCs w:val="20"/>
              </w:rPr>
            </w:pPr>
            <w:r w:rsidRPr="0093565E">
              <w:rPr>
                <w:rFonts w:ascii="Arial Narrow" w:hAnsi="Arial Narrow" w:cs="Arial"/>
                <w:noProof/>
                <w:color w:val="000000" w:themeColor="text1"/>
                <w:sz w:val="20"/>
                <w:szCs w:val="20"/>
              </w:rPr>
              <w:t>Self Development</w:t>
            </w:r>
          </w:p>
        </w:tc>
        <w:tc>
          <w:tcPr>
            <w:tcW w:w="6120" w:type="dxa"/>
          </w:tcPr>
          <w:p w:rsidR="0071645E" w:rsidRPr="00E06631" w:rsidRDefault="0071645E" w:rsidP="005F56C9">
            <w:pPr>
              <w:autoSpaceDE w:val="0"/>
              <w:autoSpaceDN w:val="0"/>
              <w:ind w:left="357"/>
              <w:rPr>
                <w:rFonts w:ascii="Arial Narrow" w:hAnsi="Arial Narrow"/>
                <w:color w:val="000000" w:themeColor="text1"/>
                <w:sz w:val="20"/>
                <w:szCs w:val="20"/>
              </w:rPr>
            </w:pPr>
            <w:r w:rsidRPr="0093565E">
              <w:rPr>
                <w:rFonts w:ascii="Arial Narrow" w:hAnsi="Arial Narrow"/>
                <w:noProof/>
                <w:color w:val="000000" w:themeColor="text1"/>
                <w:sz w:val="20"/>
                <w:szCs w:val="20"/>
              </w:rPr>
              <w:t>Demonstrates commitment to assess and actively work towards improving and developing own knowledge, experience and competency.</w:t>
            </w:r>
          </w:p>
          <w:p w:rsidR="0071645E" w:rsidRPr="00E06631" w:rsidRDefault="0071645E" w:rsidP="0071645E">
            <w:pPr>
              <w:autoSpaceDE w:val="0"/>
              <w:autoSpaceDN w:val="0"/>
              <w:ind w:left="357"/>
              <w:rPr>
                <w:rFonts w:ascii="Arial Narrow" w:hAnsi="Arial Narrow"/>
                <w:color w:val="000000" w:themeColor="text1"/>
                <w:sz w:val="20"/>
                <w:szCs w:val="20"/>
              </w:rPr>
            </w:pPr>
          </w:p>
        </w:tc>
      </w:tr>
      <w:tr w:rsidR="0071645E" w:rsidRPr="00E06631" w:rsidTr="005F56C9">
        <w:tc>
          <w:tcPr>
            <w:tcW w:w="3168" w:type="dxa"/>
            <w:gridSpan w:val="2"/>
          </w:tcPr>
          <w:p w:rsidR="0071645E" w:rsidRPr="00E06631" w:rsidRDefault="0071645E" w:rsidP="005F56C9">
            <w:pPr>
              <w:rPr>
                <w:rFonts w:ascii="Arial Narrow" w:hAnsi="Arial Narrow" w:cs="Arial"/>
                <w:color w:val="000000" w:themeColor="text1"/>
                <w:sz w:val="20"/>
                <w:szCs w:val="20"/>
              </w:rPr>
            </w:pPr>
            <w:r w:rsidRPr="0093565E">
              <w:rPr>
                <w:rFonts w:ascii="Arial Narrow" w:hAnsi="Arial Narrow" w:cs="Arial"/>
                <w:noProof/>
                <w:color w:val="000000" w:themeColor="text1"/>
                <w:sz w:val="20"/>
                <w:szCs w:val="20"/>
              </w:rPr>
              <w:t>Ethical Conduct</w:t>
            </w:r>
          </w:p>
        </w:tc>
        <w:tc>
          <w:tcPr>
            <w:tcW w:w="6120" w:type="dxa"/>
          </w:tcPr>
          <w:p w:rsidR="0071645E" w:rsidRPr="00E06631" w:rsidRDefault="0071645E" w:rsidP="005F56C9">
            <w:pPr>
              <w:autoSpaceDE w:val="0"/>
              <w:autoSpaceDN w:val="0"/>
              <w:ind w:left="357"/>
              <w:rPr>
                <w:rFonts w:ascii="Arial Narrow" w:hAnsi="Arial Narrow"/>
                <w:color w:val="000000" w:themeColor="text1"/>
                <w:sz w:val="20"/>
                <w:szCs w:val="20"/>
              </w:rPr>
            </w:pPr>
            <w:r w:rsidRPr="0093565E">
              <w:rPr>
                <w:rFonts w:ascii="Arial Narrow" w:hAnsi="Arial Narrow"/>
                <w:noProof/>
                <w:color w:val="000000" w:themeColor="text1"/>
                <w:sz w:val="20"/>
                <w:szCs w:val="20"/>
              </w:rPr>
              <w:t>Demonstrates commitment to be accountable for roles and responsibilities and to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71645E" w:rsidRPr="00E06631" w:rsidRDefault="0071645E" w:rsidP="0071645E">
            <w:pPr>
              <w:autoSpaceDE w:val="0"/>
              <w:autoSpaceDN w:val="0"/>
              <w:ind w:left="357"/>
              <w:rPr>
                <w:rFonts w:ascii="Arial Narrow" w:hAnsi="Arial Narrow"/>
                <w:color w:val="000000" w:themeColor="text1"/>
                <w:sz w:val="20"/>
                <w:szCs w:val="20"/>
              </w:rPr>
            </w:pPr>
          </w:p>
        </w:tc>
      </w:tr>
    </w:tbl>
    <w:p w:rsidR="0071645E" w:rsidRPr="00E06631" w:rsidRDefault="0071645E" w:rsidP="00B453E0">
      <w:pPr>
        <w:rPr>
          <w:rFonts w:ascii="Arial" w:hAnsi="Arial" w:cs="Arial"/>
          <w:b/>
          <w:color w:val="000000" w:themeColor="text1"/>
        </w:rPr>
      </w:pPr>
    </w:p>
    <w:p w:rsidR="0071645E" w:rsidRPr="00E06631" w:rsidRDefault="0071645E"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71645E" w:rsidRDefault="0071645E" w:rsidP="005C0A1A">
      <w:pPr>
        <w:rPr>
          <w:rFonts w:ascii="Arial" w:hAnsi="Arial" w:cs="Arial"/>
          <w:b/>
          <w:color w:val="000000" w:themeColor="text1"/>
          <w:sz w:val="22"/>
          <w:szCs w:val="22"/>
        </w:rPr>
      </w:pPr>
    </w:p>
    <w:p w:rsidR="0071645E" w:rsidRDefault="0071645E" w:rsidP="005C0A1A">
      <w:pPr>
        <w:rPr>
          <w:rFonts w:ascii="Arial" w:hAnsi="Arial" w:cs="Arial"/>
          <w:b/>
          <w:color w:val="000000" w:themeColor="text1"/>
          <w:sz w:val="22"/>
          <w:szCs w:val="22"/>
        </w:rPr>
        <w:sectPr w:rsidR="0071645E" w:rsidSect="0071645E">
          <w:footerReference w:type="even" r:id="rId7"/>
          <w:footerReference w:type="default" r:id="rId8"/>
          <w:pgSz w:w="11907" w:h="16840" w:code="9"/>
          <w:pgMar w:top="1134" w:right="1134" w:bottom="1134" w:left="1134" w:header="720" w:footer="720" w:gutter="0"/>
          <w:pgNumType w:start="1"/>
          <w:cols w:space="720"/>
          <w:docGrid w:linePitch="360"/>
        </w:sectPr>
      </w:pPr>
      <w:r w:rsidRPr="0093565E">
        <w:rPr>
          <w:rFonts w:ascii="Arial" w:hAnsi="Arial" w:cs="Arial"/>
          <w:b/>
          <w:noProof/>
          <w:color w:val="000000" w:themeColor="text1"/>
          <w:sz w:val="22"/>
          <w:szCs w:val="22"/>
        </w:rPr>
        <w:t>Occupational Heath and Safety Act, 1993 (Act 85 of 1993), as amended by Act 181 of 1993</w:t>
      </w:r>
    </w:p>
    <w:p w:rsidR="0071645E" w:rsidRPr="00E06631" w:rsidRDefault="0071645E" w:rsidP="005C0A1A">
      <w:pPr>
        <w:rPr>
          <w:rFonts w:ascii="Arial" w:hAnsi="Arial" w:cs="Arial"/>
          <w:b/>
          <w:color w:val="000000" w:themeColor="text1"/>
          <w:sz w:val="22"/>
          <w:szCs w:val="22"/>
          <w:lang w:val="en-GB"/>
        </w:rPr>
      </w:pPr>
    </w:p>
    <w:sectPr w:rsidR="0071645E" w:rsidRPr="00E06631" w:rsidSect="0071645E">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45E" w:rsidRDefault="0071645E">
      <w:r>
        <w:separator/>
      </w:r>
    </w:p>
  </w:endnote>
  <w:endnote w:type="continuationSeparator" w:id="0">
    <w:p w:rsidR="0071645E" w:rsidRDefault="007164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45E" w:rsidRDefault="0071645E"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645E" w:rsidRDefault="007164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45E" w:rsidRDefault="0071645E"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1645E" w:rsidRDefault="0071645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62EC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8748AB">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E62EC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1645E">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45E" w:rsidRDefault="0071645E">
      <w:r>
        <w:separator/>
      </w:r>
    </w:p>
  </w:footnote>
  <w:footnote w:type="continuationSeparator" w:id="0">
    <w:p w:rsidR="0071645E" w:rsidRDefault="0071645E">
      <w:r>
        <w:continuationSeparator/>
      </w:r>
    </w:p>
  </w:footnote>
  <w:footnote w:id="1">
    <w:p w:rsidR="0071645E" w:rsidRDefault="0071645E">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4822"/>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67FC3"/>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541"/>
    <w:rsid w:val="002F0D23"/>
    <w:rsid w:val="002F2C88"/>
    <w:rsid w:val="002F2E31"/>
    <w:rsid w:val="002F45FF"/>
    <w:rsid w:val="002F4C22"/>
    <w:rsid w:val="002F5C0F"/>
    <w:rsid w:val="002F6849"/>
    <w:rsid w:val="00300228"/>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5A94"/>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617"/>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285"/>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1751"/>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620"/>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645E"/>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262"/>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8AB"/>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210"/>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97D1F"/>
    <w:rsid w:val="00AA1FB7"/>
    <w:rsid w:val="00AA2C77"/>
    <w:rsid w:val="00AA3E31"/>
    <w:rsid w:val="00AA4D42"/>
    <w:rsid w:val="00AA7045"/>
    <w:rsid w:val="00AB0021"/>
    <w:rsid w:val="00AB2F3A"/>
    <w:rsid w:val="00AB3EEA"/>
    <w:rsid w:val="00AB5972"/>
    <w:rsid w:val="00AB5B1C"/>
    <w:rsid w:val="00AC09EA"/>
    <w:rsid w:val="00AC0CB2"/>
    <w:rsid w:val="00AC2BFC"/>
    <w:rsid w:val="00AC3FB6"/>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5285"/>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3D90"/>
    <w:rsid w:val="00C452ED"/>
    <w:rsid w:val="00C4573E"/>
    <w:rsid w:val="00C4715E"/>
    <w:rsid w:val="00C47799"/>
    <w:rsid w:val="00C479D9"/>
    <w:rsid w:val="00C50CE2"/>
    <w:rsid w:val="00C51639"/>
    <w:rsid w:val="00C51A05"/>
    <w:rsid w:val="00C51B40"/>
    <w:rsid w:val="00C53F96"/>
    <w:rsid w:val="00C549DD"/>
    <w:rsid w:val="00C56E5E"/>
    <w:rsid w:val="00C606F9"/>
    <w:rsid w:val="00C60C3D"/>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55E"/>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2EC3"/>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07EC9"/>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2011-04-27T10:43:00Z</dcterms:created>
  <dcterms:modified xsi:type="dcterms:W3CDTF">2011-04-27T10:43:00Z</dcterms:modified>
</cp:coreProperties>
</file>